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fgpg198y87fr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PRESS RELEASE TEMPLATE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FOR IMMEDIATE RELEASE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gjb9j55t2xm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[CITY, STATE] NAPA Invites Families to “Drive Into STEM” — A Hands-On Car-Building Event for Kids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[City, State — Date]</w:t>
      </w:r>
      <w:r w:rsidDel="00000000" w:rsidR="00000000" w:rsidRPr="00000000">
        <w:rPr>
          <w:rtl w:val="0"/>
        </w:rPr>
        <w:t xml:space="preserve"> — The [Name of NAPA Auto Parts Store or Auto Care Center] will host a </w:t>
      </w:r>
      <w:r w:rsidDel="00000000" w:rsidR="00000000" w:rsidRPr="00000000">
        <w:rPr>
          <w:rtl w:val="0"/>
        </w:rPr>
        <w:t xml:space="preserve">Drive Into STEM </w:t>
      </w:r>
      <w:r w:rsidDel="00000000" w:rsidR="00000000" w:rsidRPr="00000000">
        <w:rPr>
          <w:rtl w:val="0"/>
        </w:rPr>
        <w:t xml:space="preserve">event on </w:t>
      </w:r>
      <w:r w:rsidDel="00000000" w:rsidR="00000000" w:rsidRPr="00000000">
        <w:rPr>
          <w:b w:val="1"/>
          <w:rtl w:val="0"/>
        </w:rPr>
        <w:t xml:space="preserve">[Day, Month, Date, Time]</w:t>
      </w:r>
      <w:r w:rsidDel="00000000" w:rsidR="00000000" w:rsidRPr="00000000">
        <w:rPr>
          <w:rtl w:val="0"/>
        </w:rPr>
        <w:t xml:space="preserve"> at </w:t>
      </w:r>
      <w:r w:rsidDel="00000000" w:rsidR="00000000" w:rsidRPr="00000000">
        <w:rPr>
          <w:b w:val="1"/>
          <w:rtl w:val="0"/>
        </w:rPr>
        <w:t xml:space="preserve">[Location Address]</w:t>
      </w:r>
      <w:r w:rsidDel="00000000" w:rsidR="00000000" w:rsidRPr="00000000">
        <w:rPr>
          <w:rtl w:val="0"/>
        </w:rPr>
        <w:t xml:space="preserve">, inviting local families and students to build miniature saltwater-powered cars and explore the future of automotive technology.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Drive Into STEM is a </w:t>
      </w:r>
      <w:r w:rsidDel="00000000" w:rsidR="00000000" w:rsidRPr="00000000">
        <w:rPr>
          <w:rtl w:val="0"/>
        </w:rPr>
        <w:t xml:space="preserve">nationwide initiative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that connects families to the world of automotive innovation through hands-on science. The event gives students a fun introduction to science, technology, engineering, and math (STEM), while showing how creativity and curiosity power the cars of tomorrow.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“STEM skills are essential to the future of our industry,” said </w:t>
      </w:r>
      <w:r w:rsidDel="00000000" w:rsidR="00000000" w:rsidRPr="00000000">
        <w:rPr>
          <w:b w:val="1"/>
          <w:rtl w:val="0"/>
        </w:rPr>
        <w:t xml:space="preserve">[Local Owner/Manager Name, Title]</w:t>
      </w:r>
      <w:r w:rsidDel="00000000" w:rsidR="00000000" w:rsidRPr="00000000">
        <w:rPr>
          <w:rtl w:val="0"/>
        </w:rPr>
        <w:t xml:space="preserve">. “By hosting this event, we’re giving kids a chance to experience what makes vehicles run and to imagine themselves as future technicians, engineers, and innovators.”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participant will receive their own </w:t>
      </w:r>
      <w:r w:rsidDel="00000000" w:rsidR="00000000" w:rsidRPr="00000000">
        <w:rPr>
          <w:rtl w:val="0"/>
        </w:rPr>
        <w:t xml:space="preserve">saltwater car kit, </w:t>
      </w:r>
      <w:r w:rsidDel="00000000" w:rsidR="00000000" w:rsidRPr="00000000">
        <w:rPr>
          <w:rtl w:val="0"/>
        </w:rPr>
        <w:t xml:space="preserve">learning how clean energy can power motion through chemistry and engineering. Families can also learn about modern automotive careers and explore NAPA’s commitment to supporting education and community involvement.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 Details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What:</w:t>
      </w:r>
      <w:r w:rsidDel="00000000" w:rsidR="00000000" w:rsidRPr="00000000">
        <w:rPr>
          <w:rtl w:val="0"/>
        </w:rPr>
        <w:t xml:space="preserve"> Drive Into STEM — Build a Saltwater Car!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When:</w:t>
      </w:r>
      <w:r w:rsidDel="00000000" w:rsidR="00000000" w:rsidRPr="00000000">
        <w:rPr>
          <w:rtl w:val="0"/>
        </w:rPr>
        <w:t xml:space="preserve"> [Day, Month, Date, Time]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Where:</w:t>
      </w:r>
      <w:r w:rsidDel="00000000" w:rsidR="00000000" w:rsidRPr="00000000">
        <w:rPr>
          <w:rtl w:val="0"/>
        </w:rPr>
        <w:t xml:space="preserve"> [Store or Event Location, Street Address, City, State ZIP]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Cost:</w:t>
      </w:r>
      <w:r w:rsidDel="00000000" w:rsidR="00000000" w:rsidRPr="00000000">
        <w:rPr>
          <w:rtl w:val="0"/>
        </w:rPr>
        <w:t xml:space="preserve"> [Cost of Event)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Who Should Attend:</w:t>
      </w:r>
      <w:r w:rsidDel="00000000" w:rsidR="00000000" w:rsidRPr="00000000">
        <w:rPr>
          <w:rtl w:val="0"/>
        </w:rPr>
        <w:t xml:space="preserve"> Students ages 10+ and their families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To register or learn more</w:t>
      </w:r>
      <w:r w:rsidDel="00000000" w:rsidR="00000000" w:rsidRPr="00000000">
        <w:rPr>
          <w:rtl w:val="0"/>
        </w:rPr>
        <w:t xml:space="preserve">, visit [Insert Store Website or Registration Link] or call [Phone Number].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oot5y7tr0jr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About Drive Into STEM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Drive Into STEM</w:t>
      </w:r>
      <w:r w:rsidDel="00000000" w:rsidR="00000000" w:rsidRPr="00000000">
        <w:rPr>
          <w:rtl w:val="0"/>
        </w:rPr>
        <w:t xml:space="preserve"> is an educational event series hosted by NAPA Auto Parts and NAPA Auto Care Centers nationwide. Each event gives kids a chance to explore science and engineering through real-world automotive activities. Designed to spark curiosity and inspire future technicians, Drive Into STEM brings families together around creativity, innovation, and the excitement of learning how things work.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96opzguebo2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About NAPA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 1925, the </w:t>
      </w:r>
      <w:r w:rsidDel="00000000" w:rsidR="00000000" w:rsidRPr="00000000">
        <w:rPr>
          <w:b w:val="1"/>
          <w:rtl w:val="0"/>
        </w:rPr>
        <w:t xml:space="preserve">National Automotive Parts Association (NAPA)</w:t>
      </w:r>
      <w:r w:rsidDel="00000000" w:rsidR="00000000" w:rsidRPr="00000000">
        <w:rPr>
          <w:rtl w:val="0"/>
        </w:rPr>
        <w:t xml:space="preserve"> has served as a trusted name in the auto parts industry. In the U.S., the NAPA network supplies more than </w:t>
      </w:r>
      <w:r w:rsidDel="00000000" w:rsidR="00000000" w:rsidRPr="00000000">
        <w:rPr>
          <w:b w:val="1"/>
          <w:rtl w:val="0"/>
        </w:rPr>
        <w:t xml:space="preserve">800,000 unique parts</w:t>
      </w:r>
      <w:r w:rsidDel="00000000" w:rsidR="00000000" w:rsidRPr="00000000">
        <w:rPr>
          <w:rtl w:val="0"/>
        </w:rPr>
        <w:t xml:space="preserve"> through over </w:t>
      </w:r>
      <w:r w:rsidDel="00000000" w:rsidR="00000000" w:rsidRPr="00000000">
        <w:rPr>
          <w:b w:val="1"/>
          <w:rtl w:val="0"/>
        </w:rPr>
        <w:t xml:space="preserve">6,000 NAPA Auto Parts stores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18,000 NAPA Auto Care Centers</w:t>
      </w:r>
      <w:r w:rsidDel="00000000" w:rsidR="00000000" w:rsidRPr="00000000">
        <w:rPr>
          <w:rtl w:val="0"/>
        </w:rPr>
        <w:t xml:space="preserve">. NAPA provides quality parts, service, and support to keep vehicles and communities moving—backed by nearly a century of expertise and commitment to excellence.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Learn more at www.NAPAonline.com.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Media Contact:</w:t>
        <w:br w:type="textWrapping"/>
      </w:r>
      <w:r w:rsidDel="00000000" w:rsidR="00000000" w:rsidRPr="00000000">
        <w:rPr>
          <w:rtl w:val="0"/>
        </w:rPr>
        <w:t xml:space="preserve"> [Name]</w:t>
        <w:br w:type="textWrapping"/>
        <w:t xml:space="preserve"> [Title, e.g., Store Manager or Event Coordinator]</w:t>
        <w:br w:type="textWrapping"/>
        <w:t xml:space="preserve"> [Store Name]</w:t>
        <w:br w:type="textWrapping"/>
        <w:t xml:space="preserve"> [Email Address]</w:t>
        <w:br w:type="textWrapping"/>
        <w:t xml:space="preserve"> [Phone Number]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